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60" w:rsidRDefault="006D3A60" w:rsidP="006D3A60">
      <w:pPr>
        <w:pStyle w:val="font8"/>
        <w:rPr>
          <w:rFonts w:hint="eastAsia"/>
          <w:sz w:val="23"/>
          <w:szCs w:val="23"/>
        </w:rPr>
      </w:pPr>
      <w:r>
        <w:rPr>
          <w:rFonts w:hint="eastAsia"/>
          <w:sz w:val="23"/>
          <w:szCs w:val="23"/>
        </w:rPr>
        <w:t>４月９日【軽食の提供へ】</w:t>
      </w:r>
    </w:p>
    <w:p w:rsidR="006D3A60" w:rsidRDefault="006D3A60" w:rsidP="006D3A60">
      <w:pPr>
        <w:pStyle w:val="font8"/>
        <w:rPr>
          <w:sz w:val="23"/>
          <w:szCs w:val="23"/>
        </w:rPr>
      </w:pPr>
      <w:r>
        <w:rPr>
          <w:sz w:val="23"/>
          <w:szCs w:val="23"/>
        </w:rPr>
        <w:t>緊急事態宣言により、藤沢市でも休校期間が延長され、希望者への給食の提供も無しになりました。</w:t>
      </w:r>
      <w:r>
        <w:rPr>
          <w:sz w:val="23"/>
          <w:szCs w:val="23"/>
        </w:rPr>
        <w:br/>
        <w:t>けれども、必要な子ども、家庭への軽食の提供お持ち帰り方式という形で教育委員会の対応はゼロとはなりませんでした！</w:t>
      </w:r>
    </w:p>
    <w:p w:rsidR="006D3A60" w:rsidRDefault="006D3A60" w:rsidP="006D3A60">
      <w:pPr>
        <w:pStyle w:val="font8"/>
        <w:rPr>
          <w:sz w:val="23"/>
          <w:szCs w:val="23"/>
        </w:rPr>
      </w:pPr>
      <w:r>
        <w:rPr>
          <w:sz w:val="23"/>
          <w:szCs w:val="23"/>
        </w:rPr>
        <w:t>この状況下で、市役所の中で相当な議論が交わされ少しでも役割を果たそうとするカタチになったことを嬉しく思います。</w:t>
      </w:r>
    </w:p>
    <w:p w:rsidR="006D3A60" w:rsidRDefault="006D3A60" w:rsidP="006D3A60">
      <w:pPr>
        <w:pStyle w:val="font8"/>
        <w:rPr>
          <w:sz w:val="23"/>
          <w:szCs w:val="23"/>
        </w:rPr>
      </w:pPr>
      <w:r>
        <w:rPr>
          <w:sz w:val="23"/>
          <w:szCs w:val="23"/>
        </w:rPr>
        <w:t>ただ、校庭の開放は見送られるなど、課題はまだまだあります。</w:t>
      </w:r>
      <w:r>
        <w:rPr>
          <w:sz w:val="23"/>
          <w:szCs w:val="23"/>
        </w:rPr>
        <w:br/>
        <w:t>国からも示されたように、緊急事態であろうとも、散歩や体を動かすことはむしろ必要とされていますが、恐らく多くの子どもが引きこもり、免疫力の低下が心配されます。</w:t>
      </w:r>
      <w:r>
        <w:rPr>
          <w:sz w:val="23"/>
          <w:szCs w:val="23"/>
        </w:rPr>
        <w:br/>
        <w:t>問題は、公園で遊ぶ子どもたちへの苦情が市役所に入ってくるなど、市民の無理解が足かせとなっている事です。</w:t>
      </w:r>
    </w:p>
    <w:p w:rsidR="0094506D" w:rsidRPr="00E33FB4" w:rsidRDefault="006D3A60" w:rsidP="00E33FB4">
      <w:pPr>
        <w:pStyle w:val="font8"/>
        <w:rPr>
          <w:sz w:val="23"/>
          <w:szCs w:val="23"/>
        </w:rPr>
      </w:pPr>
      <w:r>
        <w:rPr>
          <w:sz w:val="23"/>
          <w:szCs w:val="23"/>
        </w:rPr>
        <w:t>子どもの居場所としての必要性とリスク、どのようにバランスを取るか…明日の寺子屋ハウスでは子どもたちの意見も聞いて今後について考えたいと思います。</w:t>
      </w:r>
      <w:r w:rsidR="00E33FB4">
        <w:rPr>
          <w:noProof/>
          <w:sz w:val="23"/>
          <w:szCs w:val="23"/>
        </w:rPr>
        <w:drawing>
          <wp:inline distT="0" distB="0" distL="0" distR="0">
            <wp:extent cx="3028950" cy="4257382"/>
            <wp:effectExtent l="0" t="0" r="0" b="0"/>
            <wp:docPr id="1" name="図 1" descr="C:\Users\haradars\Pictures\軽食の提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dars\Pictures\軽食の提供.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4257382"/>
                    </a:xfrm>
                    <a:prstGeom prst="rect">
                      <a:avLst/>
                    </a:prstGeom>
                    <a:noFill/>
                    <a:ln>
                      <a:noFill/>
                    </a:ln>
                  </pic:spPr>
                </pic:pic>
              </a:graphicData>
            </a:graphic>
          </wp:inline>
        </w:drawing>
      </w:r>
      <w:bookmarkStart w:id="0" w:name="_GoBack"/>
      <w:bookmarkEnd w:id="0"/>
    </w:p>
    <w:sectPr w:rsidR="0094506D" w:rsidRPr="00E33F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60"/>
    <w:rsid w:val="00207D48"/>
    <w:rsid w:val="006D3A60"/>
    <w:rsid w:val="009D3D42"/>
    <w:rsid w:val="00E3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D3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6D3A60"/>
  </w:style>
  <w:style w:type="paragraph" w:styleId="a3">
    <w:name w:val="Balloon Text"/>
    <w:basedOn w:val="a"/>
    <w:link w:val="a4"/>
    <w:uiPriority w:val="99"/>
    <w:semiHidden/>
    <w:unhideWhenUsed/>
    <w:rsid w:val="00E33F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F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D3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6D3A60"/>
  </w:style>
  <w:style w:type="paragraph" w:styleId="a3">
    <w:name w:val="Balloon Text"/>
    <w:basedOn w:val="a"/>
    <w:link w:val="a4"/>
    <w:uiPriority w:val="99"/>
    <w:semiHidden/>
    <w:unhideWhenUsed/>
    <w:rsid w:val="00E33F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3</cp:revision>
  <dcterms:created xsi:type="dcterms:W3CDTF">2020-06-06T06:59:00Z</dcterms:created>
  <dcterms:modified xsi:type="dcterms:W3CDTF">2020-06-06T07:12:00Z</dcterms:modified>
</cp:coreProperties>
</file>